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eastAsia="宋体"/>
          <w:b/>
          <w:sz w:val="72"/>
          <w:szCs w:val="72"/>
          <w:lang w:eastAsia="zh-CN"/>
        </w:rPr>
      </w:pPr>
      <w:r>
        <w:rPr>
          <w:rFonts w:hint="eastAsia" w:ascii="宋体" w:hAnsi="宋体"/>
          <w:b/>
          <w:sz w:val="72"/>
          <w:szCs w:val="72"/>
        </w:rPr>
        <w:t>梨树县</w:t>
      </w:r>
      <w:r>
        <w:rPr>
          <w:rFonts w:hint="eastAsia" w:ascii="宋体" w:hAnsi="宋体"/>
          <w:b/>
          <w:sz w:val="72"/>
          <w:szCs w:val="72"/>
          <w:lang w:eastAsia="zh-CN"/>
        </w:rPr>
        <w:t>水资源服务中心</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640" w:firstLineChars="200"/>
        <w:rPr>
          <w:rFonts w:hint="eastAsia" w:ascii="仿宋" w:hAnsi="仿宋" w:eastAsia="仿宋"/>
          <w:sz w:val="32"/>
          <w:lang w:val="en-US" w:eastAsia="zh-CN"/>
        </w:rPr>
      </w:pPr>
      <w:r>
        <w:rPr>
          <w:rFonts w:hint="eastAsia" w:ascii="仿宋" w:hAnsi="仿宋" w:eastAsia="仿宋"/>
          <w:sz w:val="32"/>
          <w:lang w:val="en-US" w:eastAsia="zh-CN"/>
        </w:rPr>
        <w:t>1、负责地下水动态观测、取水统计等工作；</w:t>
      </w:r>
    </w:p>
    <w:p>
      <w:pPr>
        <w:ind w:firstLine="640" w:firstLineChars="200"/>
        <w:rPr>
          <w:rFonts w:hint="eastAsia" w:ascii="仿宋" w:hAnsi="仿宋" w:eastAsia="仿宋"/>
          <w:sz w:val="32"/>
          <w:lang w:val="en-US" w:eastAsia="zh-CN"/>
        </w:rPr>
      </w:pPr>
      <w:r>
        <w:rPr>
          <w:rFonts w:hint="eastAsia" w:ascii="仿宋" w:hAnsi="仿宋" w:eastAsia="仿宋"/>
          <w:sz w:val="32"/>
          <w:lang w:val="en-US" w:eastAsia="zh-CN"/>
        </w:rPr>
        <w:t>2、开展节水技术推广应用工作；负责合同节水、水效领跑者行动、节水型社会建设等节约用水相关工作，对计划用水、节约用水情况进行技术评估，组织用水单位开展用水平衡测试及节水技术改造等；</w:t>
      </w:r>
    </w:p>
    <w:p>
      <w:pPr>
        <w:ind w:firstLine="640" w:firstLineChars="200"/>
        <w:rPr>
          <w:rFonts w:hint="eastAsia" w:ascii="仿宋" w:hAnsi="仿宋" w:eastAsia="仿宋"/>
          <w:sz w:val="32"/>
          <w:lang w:val="en-US" w:eastAsia="zh-CN"/>
        </w:rPr>
      </w:pPr>
      <w:r>
        <w:rPr>
          <w:rFonts w:hint="eastAsia" w:ascii="仿宋" w:hAnsi="仿宋" w:eastAsia="仿宋"/>
          <w:sz w:val="32"/>
          <w:lang w:val="en-US" w:eastAsia="zh-CN"/>
        </w:rPr>
        <w:t>3、为全县水资源利用、节约、保护等专业规划及中长期供求计划的编制工作提供服务；</w:t>
      </w:r>
    </w:p>
    <w:p>
      <w:pPr>
        <w:ind w:firstLine="640" w:firstLineChars="200"/>
        <w:rPr>
          <w:rFonts w:hint="eastAsia" w:ascii="仿宋" w:hAnsi="仿宋" w:eastAsia="仿宋"/>
          <w:sz w:val="32"/>
          <w:lang w:val="en-US" w:eastAsia="zh-CN"/>
        </w:rPr>
      </w:pPr>
      <w:r>
        <w:rPr>
          <w:rFonts w:hint="eastAsia" w:ascii="仿宋" w:hAnsi="仿宋" w:eastAsia="仿宋"/>
          <w:sz w:val="32"/>
          <w:lang w:val="en-US" w:eastAsia="zh-CN"/>
        </w:rPr>
        <w:t>4、负责水资源相关数据资料收集整理，统计分析和信息系统的运行维护等服务保障工作；</w:t>
      </w:r>
    </w:p>
    <w:p>
      <w:pPr>
        <w:ind w:firstLine="640" w:firstLineChars="200"/>
        <w:rPr>
          <w:rFonts w:hint="eastAsia" w:ascii="仿宋" w:hAnsi="仿宋" w:eastAsia="仿宋"/>
          <w:sz w:val="32"/>
          <w:lang w:val="en-US" w:eastAsia="zh-CN"/>
        </w:rPr>
      </w:pPr>
      <w:r>
        <w:rPr>
          <w:rFonts w:hint="eastAsia" w:ascii="仿宋" w:hAnsi="仿宋" w:eastAsia="仿宋"/>
          <w:sz w:val="32"/>
          <w:lang w:val="en-US" w:eastAsia="zh-CN"/>
        </w:rPr>
        <w:t>5、承担取水许可相关服务工作、台账的建立与整理，编制梨树县水资源公报；</w:t>
      </w:r>
    </w:p>
    <w:p>
      <w:pPr>
        <w:ind w:firstLine="640" w:firstLineChars="200"/>
        <w:rPr>
          <w:rFonts w:hint="eastAsia" w:ascii="仿宋" w:hAnsi="仿宋" w:eastAsia="仿宋"/>
          <w:sz w:val="32"/>
          <w:lang w:val="en-US" w:eastAsia="zh-CN"/>
        </w:rPr>
      </w:pPr>
      <w:r>
        <w:rPr>
          <w:rFonts w:hint="eastAsia" w:ascii="仿宋" w:hAnsi="仿宋" w:eastAsia="仿宋"/>
          <w:sz w:val="32"/>
          <w:lang w:val="en-US" w:eastAsia="zh-CN"/>
        </w:rPr>
        <w:t>6、完成上级交办的其他工作任务。</w:t>
      </w:r>
    </w:p>
    <w:p>
      <w:pPr>
        <w:rPr>
          <w:sz w:val="32"/>
          <w:szCs w:val="32"/>
        </w:rPr>
      </w:pPr>
      <w:r>
        <w:rPr>
          <w:sz w:val="32"/>
          <w:szCs w:val="32"/>
        </w:rPr>
        <w:t xml:space="preserve">    </w:t>
      </w:r>
      <w:r>
        <w:rPr>
          <w:rFonts w:hint="eastAsia"/>
          <w:sz w:val="32"/>
          <w:szCs w:val="32"/>
        </w:rPr>
        <w:t>二、机构设置</w:t>
      </w:r>
      <w:r>
        <w:t xml:space="preserve">    </w:t>
      </w:r>
    </w:p>
    <w:p>
      <w:pPr>
        <w:ind w:firstLine="640" w:firstLineChars="200"/>
        <w:rPr>
          <w:rFonts w:hint="eastAsia" w:ascii="仿宋" w:hAnsi="仿宋" w:eastAsia="仿宋" w:cs="仿宋"/>
          <w:sz w:val="32"/>
          <w:lang w:val="en-US" w:eastAsia="zh-CN"/>
        </w:rPr>
      </w:pPr>
      <w:r>
        <w:rPr>
          <w:rFonts w:hint="eastAsia" w:ascii="仿宋" w:hAnsi="仿宋" w:eastAsia="仿宋" w:cs="仿宋"/>
          <w:sz w:val="32"/>
          <w:szCs w:val="32"/>
        </w:rPr>
        <w:tab/>
      </w:r>
      <w:r>
        <w:rPr>
          <w:rFonts w:hint="eastAsia" w:ascii="仿宋" w:hAnsi="仿宋" w:eastAsia="仿宋" w:cs="仿宋"/>
          <w:sz w:val="32"/>
          <w:szCs w:val="32"/>
        </w:rPr>
        <w:t>根据上述职责，梨树县</w:t>
      </w:r>
      <w:r>
        <w:rPr>
          <w:rFonts w:hint="eastAsia" w:ascii="仿宋" w:hAnsi="仿宋" w:eastAsia="仿宋" w:cs="仿宋"/>
          <w:sz w:val="32"/>
          <w:szCs w:val="32"/>
          <w:lang w:eastAsia="zh-CN"/>
        </w:rPr>
        <w:t>水资源服务中心</w:t>
      </w:r>
      <w:r>
        <w:rPr>
          <w:rFonts w:hint="eastAsia" w:ascii="仿宋" w:hAnsi="仿宋" w:eastAsia="仿宋" w:cs="仿宋"/>
          <w:sz w:val="32"/>
          <w:szCs w:val="32"/>
        </w:rPr>
        <w:t>内设</w:t>
      </w:r>
      <w:r>
        <w:rPr>
          <w:rFonts w:hint="eastAsia" w:ascii="仿宋" w:hAnsi="仿宋" w:eastAsia="仿宋" w:cs="仿宋"/>
          <w:sz w:val="32"/>
          <w:szCs w:val="32"/>
          <w:lang w:val="en-US" w:eastAsia="zh-CN"/>
        </w:rPr>
        <w:t>1</w:t>
      </w:r>
      <w:r>
        <w:rPr>
          <w:rFonts w:hint="eastAsia" w:ascii="仿宋" w:hAnsi="仿宋" w:eastAsia="仿宋" w:cs="仿宋"/>
          <w:sz w:val="32"/>
          <w:szCs w:val="32"/>
        </w:rPr>
        <w:t>个机构</w:t>
      </w:r>
      <w:r>
        <w:rPr>
          <w:rFonts w:hint="eastAsia" w:ascii="仿宋" w:hAnsi="仿宋" w:eastAsia="仿宋" w:cs="仿宋"/>
          <w:sz w:val="32"/>
          <w:szCs w:val="32"/>
          <w:lang w:eastAsia="zh-CN"/>
        </w:rPr>
        <w:t>。</w:t>
      </w:r>
      <w:r>
        <w:rPr>
          <w:rFonts w:hint="eastAsia" w:ascii="仿宋" w:hAnsi="仿宋" w:eastAsia="仿宋" w:cs="仿宋"/>
          <w:sz w:val="32"/>
          <w:lang w:eastAsia="zh-CN"/>
        </w:rPr>
        <w:t>编制内人数</w:t>
      </w:r>
      <w:r>
        <w:rPr>
          <w:rFonts w:hint="eastAsia" w:ascii="仿宋" w:hAnsi="仿宋" w:eastAsia="仿宋" w:cs="仿宋"/>
          <w:sz w:val="32"/>
          <w:lang w:val="en-US" w:eastAsia="zh-CN"/>
        </w:rPr>
        <w:t>37人，编制外人数7人。编制比例结构：行政管理岗位编制4名，专业技术岗位编制35名。</w:t>
      </w:r>
    </w:p>
    <w:p>
      <w:pPr>
        <w:tabs>
          <w:tab w:val="left" w:pos="690"/>
        </w:tabs>
        <w:rPr>
          <w:rFonts w:hint="eastAsia" w:ascii="宋体" w:eastAsia="宋体"/>
          <w:sz w:val="32"/>
          <w:szCs w:val="32"/>
          <w:lang w:eastAsia="zh-CN"/>
        </w:rPr>
      </w:pP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w:t>
      </w:r>
      <w:r>
        <w:rPr>
          <w:rFonts w:hint="eastAsia" w:ascii="宋体"/>
          <w:sz w:val="32"/>
          <w:szCs w:val="32"/>
          <w:lang w:val="en-US" w:eastAsia="zh-CN"/>
        </w:rPr>
        <w:t>10</w:t>
      </w:r>
      <w:r>
        <w:rPr>
          <w:rFonts w:hint="eastAsia" w:ascii="宋体"/>
          <w:sz w:val="32"/>
          <w:szCs w:val="32"/>
        </w:rPr>
        <w:t>万元。</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年收入预算</w:t>
      </w:r>
      <w:r>
        <w:rPr>
          <w:rFonts w:hint="eastAsia" w:ascii="宋体"/>
          <w:sz w:val="32"/>
          <w:szCs w:val="32"/>
          <w:lang w:val="en-US" w:eastAsia="zh-CN"/>
        </w:rPr>
        <w:t>10</w:t>
      </w:r>
      <w:r>
        <w:rPr>
          <w:rFonts w:hint="eastAsia" w:ascii="宋体"/>
          <w:sz w:val="32"/>
          <w:szCs w:val="32"/>
        </w:rPr>
        <w:t>万元，其中：本年收入</w:t>
      </w:r>
      <w:r>
        <w:rPr>
          <w:rFonts w:hint="eastAsia" w:ascii="宋体"/>
          <w:sz w:val="32"/>
          <w:szCs w:val="32"/>
          <w:lang w:val="en-US" w:eastAsia="zh-CN"/>
        </w:rPr>
        <w:t>10</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 %。本年收入中，一般公共预算拨款收入</w:t>
      </w:r>
      <w:r>
        <w:rPr>
          <w:rFonts w:hint="eastAsia" w:ascii="宋体"/>
          <w:sz w:val="32"/>
          <w:szCs w:val="32"/>
          <w:lang w:val="en-US" w:eastAsia="zh-CN"/>
        </w:rPr>
        <w:t>10</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hint="eastAsia" w:ascii="宋体" w:eastAsia="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lang w:val="en-US" w:eastAsia="zh-CN"/>
        </w:rPr>
        <w:t>10</w:t>
      </w:r>
      <w:r>
        <w:rPr>
          <w:rFonts w:hint="eastAsia" w:ascii="宋体"/>
          <w:sz w:val="32"/>
          <w:szCs w:val="32"/>
        </w:rPr>
        <w:t>万元，其中：基本支出</w:t>
      </w:r>
      <w:r>
        <w:rPr>
          <w:rFonts w:hint="eastAsia" w:ascii="宋体"/>
          <w:sz w:val="32"/>
          <w:szCs w:val="32"/>
          <w:lang w:val="en-US" w:eastAsia="zh-CN"/>
        </w:rPr>
        <w:t>10</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%；基本支出中，人员经费</w:t>
      </w:r>
      <w:r>
        <w:rPr>
          <w:rFonts w:hint="eastAsia" w:ascii="宋体"/>
          <w:sz w:val="32"/>
          <w:szCs w:val="32"/>
          <w:lang w:val="en-US" w:eastAsia="zh-CN"/>
        </w:rPr>
        <w:t>10</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eastAsia"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10</w:t>
      </w:r>
      <w:r>
        <w:rPr>
          <w:rFonts w:hint="eastAsia" w:ascii="宋体"/>
          <w:sz w:val="32"/>
          <w:szCs w:val="32"/>
        </w:rPr>
        <w:t>万元，其中：一般公共预算拨款</w:t>
      </w:r>
      <w:r>
        <w:rPr>
          <w:rFonts w:hint="eastAsia" w:ascii="宋体"/>
          <w:sz w:val="32"/>
          <w:szCs w:val="32"/>
          <w:lang w:val="en-US" w:eastAsia="zh-CN"/>
        </w:rPr>
        <w:t>10</w:t>
      </w:r>
      <w:r>
        <w:rPr>
          <w:rFonts w:hint="eastAsia" w:ascii="宋体"/>
          <w:sz w:val="32"/>
          <w:szCs w:val="32"/>
        </w:rPr>
        <w:t>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10</w:t>
      </w:r>
      <w:r>
        <w:rPr>
          <w:rFonts w:hint="eastAsia" w:ascii="宋体"/>
          <w:sz w:val="32"/>
          <w:szCs w:val="32"/>
        </w:rPr>
        <w:t>万元，其中：基本支出</w:t>
      </w:r>
      <w:r>
        <w:rPr>
          <w:rFonts w:hint="eastAsia" w:ascii="宋体"/>
          <w:sz w:val="32"/>
          <w:szCs w:val="32"/>
          <w:lang w:val="en-US" w:eastAsia="zh-CN"/>
        </w:rPr>
        <w:t>10</w:t>
      </w:r>
      <w:r>
        <w:rPr>
          <w:rFonts w:hint="eastAsia" w:ascii="宋体"/>
          <w:sz w:val="32"/>
          <w:szCs w:val="32"/>
        </w:rPr>
        <w:t>万元，。基本支出中，人员经费</w:t>
      </w:r>
      <w:r>
        <w:rPr>
          <w:rFonts w:hint="eastAsia" w:ascii="宋体"/>
          <w:sz w:val="32"/>
          <w:szCs w:val="32"/>
          <w:lang w:val="en-US" w:eastAsia="zh-CN"/>
        </w:rPr>
        <w:t>10</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10</w:t>
      </w:r>
      <w:r>
        <w:rPr>
          <w:rFonts w:hint="eastAsia" w:ascii="宋体"/>
          <w:sz w:val="32"/>
          <w:szCs w:val="32"/>
        </w:rPr>
        <w:t>万元，其中：人员经费</w:t>
      </w:r>
      <w:r>
        <w:rPr>
          <w:rFonts w:hint="eastAsia" w:ascii="宋体"/>
          <w:sz w:val="32"/>
          <w:szCs w:val="32"/>
          <w:lang w:val="en-US" w:eastAsia="zh-CN"/>
        </w:rPr>
        <w:t>10</w:t>
      </w:r>
      <w:r>
        <w:rPr>
          <w:rFonts w:hint="eastAsia" w:ascii="宋体"/>
          <w:sz w:val="32"/>
          <w:szCs w:val="32"/>
        </w:rPr>
        <w:t>万元，主要包括：基本工资、津贴补贴、奖金、职工基本医疗保险缴费、其他社会保障缴费、住房公积金。</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年“三公”经费预算数为</w:t>
      </w:r>
      <w:r>
        <w:rPr>
          <w:rFonts w:hint="eastAsia" w:ascii="宋体"/>
          <w:sz w:val="32"/>
          <w:szCs w:val="32"/>
          <w:lang w:val="en-US" w:eastAsia="zh-CN"/>
        </w:rPr>
        <w:t>0</w:t>
      </w:r>
      <w:r>
        <w:rPr>
          <w:rFonts w:hint="eastAsia" w:ascii="宋体"/>
          <w:sz w:val="32"/>
          <w:szCs w:val="32"/>
        </w:rPr>
        <w:t>万元，比</w:t>
      </w:r>
      <w:r>
        <w:rPr>
          <w:rFonts w:hint="eastAsia" w:ascii="宋体"/>
          <w:sz w:val="32"/>
          <w:szCs w:val="32"/>
          <w:lang w:eastAsia="zh-CN"/>
        </w:rPr>
        <w:t>2020</w:t>
      </w:r>
      <w:r>
        <w:rPr>
          <w:rFonts w:hint="eastAsia" w:ascii="宋体"/>
          <w:sz w:val="32"/>
          <w:szCs w:val="32"/>
        </w:rPr>
        <w:t>年预算数减少</w:t>
      </w:r>
      <w:r>
        <w:rPr>
          <w:rFonts w:hint="eastAsia" w:ascii="宋体"/>
          <w:sz w:val="32"/>
          <w:szCs w:val="32"/>
          <w:lang w:val="en-US" w:eastAsia="zh-CN"/>
        </w:rPr>
        <w:t>0</w:t>
      </w:r>
      <w:r>
        <w:rPr>
          <w:rFonts w:hint="eastAsia" w:ascii="宋体"/>
          <w:sz w:val="32"/>
          <w:szCs w:val="32"/>
        </w:rPr>
        <w:t>万元。其中：</w:t>
      </w:r>
    </w:p>
    <w:p>
      <w:pPr>
        <w:tabs>
          <w:tab w:val="left" w:pos="1200"/>
          <w:tab w:val="right" w:pos="8306"/>
        </w:tabs>
        <w:ind w:firstLine="630"/>
        <w:jc w:val="left"/>
        <w:rPr>
          <w:rFonts w:ascii="宋体"/>
          <w:sz w:val="32"/>
          <w:szCs w:val="32"/>
        </w:rPr>
      </w:pPr>
      <w:r>
        <w:rPr>
          <w:rFonts w:hint="eastAsia" w:ascii="宋体"/>
          <w:sz w:val="32"/>
          <w:szCs w:val="32"/>
        </w:rPr>
        <w:t xml:space="preserve">1、因公出国（境）费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年预算数增加（减少） </w:t>
      </w:r>
      <w:r>
        <w:rPr>
          <w:rFonts w:hint="eastAsia" w:ascii="宋体"/>
          <w:sz w:val="32"/>
          <w:szCs w:val="32"/>
          <w:lang w:val="en-US" w:eastAsia="zh-CN"/>
        </w:rPr>
        <w:t>0</w:t>
      </w:r>
      <w:r>
        <w:rPr>
          <w:rFonts w:hint="eastAsia" w:ascii="宋体"/>
          <w:sz w:val="32"/>
          <w:szCs w:val="32"/>
        </w:rPr>
        <w:t xml:space="preserve">   万元（或与</w:t>
      </w:r>
      <w:r>
        <w:rPr>
          <w:rFonts w:hint="eastAsia" w:ascii="宋体"/>
          <w:sz w:val="32"/>
          <w:szCs w:val="32"/>
          <w:lang w:eastAsia="zh-CN"/>
        </w:rPr>
        <w:t>2020</w:t>
      </w:r>
      <w:r>
        <w:rPr>
          <w:rFonts w:hint="eastAsia" w:ascii="宋体"/>
          <w:sz w:val="32"/>
          <w:szCs w:val="32"/>
        </w:rPr>
        <w:t>年数持平），主要原因是        。</w:t>
      </w:r>
    </w:p>
    <w:p>
      <w:pPr>
        <w:tabs>
          <w:tab w:val="left" w:pos="1200"/>
          <w:tab w:val="right" w:pos="8306"/>
        </w:tabs>
        <w:ind w:firstLine="630"/>
        <w:jc w:val="left"/>
        <w:rPr>
          <w:rFonts w:ascii="宋体"/>
          <w:sz w:val="32"/>
          <w:szCs w:val="32"/>
        </w:rPr>
      </w:pPr>
      <w:r>
        <w:rPr>
          <w:rFonts w:hint="eastAsia" w:ascii="宋体"/>
          <w:sz w:val="32"/>
          <w:szCs w:val="32"/>
        </w:rPr>
        <w:t xml:space="preserve">2、公务接待费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年预算数增加（减少） </w:t>
      </w:r>
      <w:r>
        <w:rPr>
          <w:rFonts w:hint="eastAsia" w:ascii="宋体"/>
          <w:sz w:val="32"/>
          <w:szCs w:val="32"/>
          <w:lang w:val="en-US" w:eastAsia="zh-CN"/>
        </w:rPr>
        <w:t>0</w:t>
      </w:r>
      <w:r>
        <w:rPr>
          <w:rFonts w:hint="eastAsia" w:ascii="宋体"/>
          <w:sz w:val="32"/>
          <w:szCs w:val="32"/>
        </w:rPr>
        <w:t xml:space="preserve">   万元（或与</w:t>
      </w:r>
      <w:r>
        <w:rPr>
          <w:rFonts w:hint="eastAsia" w:ascii="宋体"/>
          <w:sz w:val="32"/>
          <w:szCs w:val="32"/>
          <w:lang w:eastAsia="zh-CN"/>
        </w:rPr>
        <w:t>2020</w:t>
      </w:r>
      <w:r>
        <w:rPr>
          <w:rFonts w:hint="eastAsia" w:ascii="宋体"/>
          <w:sz w:val="32"/>
          <w:szCs w:val="32"/>
        </w:rPr>
        <w:t>年数持平），主要原因是        。</w:t>
      </w:r>
    </w:p>
    <w:p>
      <w:pPr>
        <w:tabs>
          <w:tab w:val="left" w:pos="1200"/>
          <w:tab w:val="right" w:pos="8306"/>
        </w:tabs>
        <w:ind w:firstLine="630"/>
        <w:jc w:val="left"/>
        <w:rPr>
          <w:rFonts w:ascii="宋体"/>
          <w:sz w:val="32"/>
          <w:szCs w:val="32"/>
        </w:rPr>
      </w:pPr>
      <w:r>
        <w:rPr>
          <w:rFonts w:hint="eastAsia" w:ascii="宋体"/>
          <w:sz w:val="32"/>
          <w:szCs w:val="32"/>
        </w:rPr>
        <w:t>3、公务用车购置及运行费</w:t>
      </w:r>
      <w:r>
        <w:rPr>
          <w:rFonts w:hint="eastAsia" w:ascii="宋体"/>
          <w:sz w:val="32"/>
          <w:szCs w:val="32"/>
          <w:lang w:val="en-US" w:eastAsia="zh-CN"/>
        </w:rPr>
        <w:t>0</w:t>
      </w:r>
      <w:r>
        <w:rPr>
          <w:rFonts w:hint="eastAsia" w:ascii="宋体"/>
          <w:sz w:val="32"/>
          <w:szCs w:val="32"/>
        </w:rPr>
        <w:t>万元，比</w:t>
      </w:r>
      <w:r>
        <w:rPr>
          <w:rFonts w:hint="eastAsia" w:ascii="宋体"/>
          <w:sz w:val="32"/>
          <w:szCs w:val="32"/>
          <w:lang w:eastAsia="zh-CN"/>
        </w:rPr>
        <w:t>2020</w:t>
      </w:r>
      <w:r>
        <w:rPr>
          <w:rFonts w:hint="eastAsia" w:ascii="宋体"/>
          <w:sz w:val="32"/>
          <w:szCs w:val="32"/>
        </w:rPr>
        <w:t xml:space="preserve">年预算数增加（减少）   </w:t>
      </w:r>
      <w:r>
        <w:rPr>
          <w:rFonts w:hint="eastAsia" w:ascii="宋体"/>
          <w:sz w:val="32"/>
          <w:szCs w:val="32"/>
          <w:lang w:val="en-US" w:eastAsia="zh-CN"/>
        </w:rPr>
        <w:t>0</w:t>
      </w:r>
      <w:r>
        <w:rPr>
          <w:rFonts w:hint="eastAsia" w:ascii="宋体"/>
          <w:sz w:val="32"/>
          <w:szCs w:val="32"/>
        </w:rPr>
        <w:t xml:space="preserve"> 万元（或与</w:t>
      </w:r>
      <w:r>
        <w:rPr>
          <w:rFonts w:hint="eastAsia" w:ascii="宋体"/>
          <w:sz w:val="32"/>
          <w:szCs w:val="32"/>
          <w:lang w:eastAsia="zh-CN"/>
        </w:rPr>
        <w:t>2020</w:t>
      </w:r>
      <w:r>
        <w:rPr>
          <w:rFonts w:hint="eastAsia" w:ascii="宋体"/>
          <w:sz w:val="32"/>
          <w:szCs w:val="32"/>
        </w:rPr>
        <w:t>年数持平）。其中，公务用车运行维护费</w:t>
      </w:r>
      <w:r>
        <w:rPr>
          <w:rFonts w:hint="eastAsia" w:ascii="宋体"/>
          <w:sz w:val="32"/>
          <w:szCs w:val="32"/>
          <w:lang w:val="en-US" w:eastAsia="zh-CN"/>
        </w:rPr>
        <w:t>0</w:t>
      </w:r>
      <w:r>
        <w:rPr>
          <w:rFonts w:hint="eastAsia" w:ascii="宋体"/>
          <w:sz w:val="32"/>
          <w:szCs w:val="32"/>
        </w:rPr>
        <w:t>万元</w:t>
      </w:r>
      <w:r>
        <w:rPr>
          <w:rFonts w:hint="eastAsia" w:ascii="宋体"/>
          <w:sz w:val="32"/>
          <w:szCs w:val="32"/>
          <w:lang w:val="en-US" w:eastAsia="zh-CN"/>
        </w:rPr>
        <w:t>.</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lang w:val="en-US" w:eastAsia="zh-CN"/>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 xml:space="preserve">年部门本级共 </w:t>
      </w:r>
      <w:r>
        <w:rPr>
          <w:rFonts w:hint="eastAsia" w:ascii="宋体"/>
          <w:sz w:val="32"/>
          <w:szCs w:val="32"/>
          <w:lang w:val="en-US" w:eastAsia="zh-CN"/>
        </w:rPr>
        <w:t>0</w:t>
      </w:r>
      <w:r>
        <w:rPr>
          <w:rFonts w:hint="eastAsia" w:ascii="宋体"/>
          <w:sz w:val="32"/>
          <w:szCs w:val="32"/>
        </w:rPr>
        <w:t xml:space="preserve">  家行政单位，机关运行经费财政拨款预算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2021</w:t>
      </w:r>
      <w:r>
        <w:rPr>
          <w:rFonts w:hint="eastAsia" w:ascii="宋体"/>
          <w:sz w:val="32"/>
          <w:szCs w:val="32"/>
        </w:rPr>
        <w:t xml:space="preserve">年预算增加 </w:t>
      </w:r>
      <w:r>
        <w:rPr>
          <w:rFonts w:hint="eastAsia" w:ascii="宋体"/>
          <w:sz w:val="32"/>
          <w:szCs w:val="32"/>
          <w:lang w:val="en-US" w:eastAsia="zh-CN"/>
        </w:rPr>
        <w:t>0</w:t>
      </w:r>
      <w:r>
        <w:rPr>
          <w:rFonts w:hint="eastAsia" w:ascii="宋体"/>
          <w:sz w:val="32"/>
          <w:szCs w:val="32"/>
        </w:rPr>
        <w:t xml:space="preserve">   万元，增长    %。</w:t>
      </w:r>
      <w:r>
        <w:rPr>
          <w:rFonts w:hint="eastAsia" w:ascii="宋体"/>
          <w:sz w:val="32"/>
          <w:szCs w:val="32"/>
          <w:lang w:eastAsia="zh-CN"/>
        </w:rPr>
        <w:t>主要原因是：</w:t>
      </w:r>
      <w:r>
        <w:rPr>
          <w:rFonts w:hint="eastAsia" w:ascii="宋体"/>
          <w:sz w:val="32"/>
          <w:szCs w:val="32"/>
          <w:lang w:val="en-US" w:eastAsia="zh-CN"/>
        </w:rPr>
        <w:t xml:space="preserve">   。</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  0 万元，其中：政府采购货物预算 0  万元，政府采购工作预算 0 万元，政府采购服务预算  0 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2020年12月31日，部门本级和所属各预算单位共有车辆3辆，其中，领导干部用车  辆、一般公务用车  辆、一般执法执勤用车3辆、特种专业技术用车   辆、其他用车  辆。单位价值50万元以上通用设备0台（套），单位价值100万元以上专用设备0台（套）。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 xml:space="preserve">年确定  </w:t>
      </w:r>
      <w:r>
        <w:rPr>
          <w:rFonts w:hint="eastAsia" w:ascii="宋体"/>
          <w:sz w:val="32"/>
          <w:szCs w:val="32"/>
          <w:lang w:val="en-US" w:eastAsia="zh-CN"/>
        </w:rPr>
        <w:t>0</w:t>
      </w:r>
      <w:r>
        <w:rPr>
          <w:rFonts w:hint="eastAsia" w:ascii="宋体"/>
          <w:sz w:val="32"/>
          <w:szCs w:val="32"/>
        </w:rPr>
        <w:t xml:space="preserve"> 个</w:t>
      </w:r>
      <w:r>
        <w:rPr>
          <w:rFonts w:hint="eastAsia" w:ascii="宋体"/>
          <w:sz w:val="32"/>
          <w:szCs w:val="32"/>
          <w:lang w:eastAsia="zh-CN"/>
        </w:rPr>
        <w:t>项目支出的绩效目标和指标，</w:t>
      </w:r>
      <w:r>
        <w:rPr>
          <w:rFonts w:hint="eastAsia" w:ascii="宋体"/>
          <w:sz w:val="32"/>
          <w:szCs w:val="32"/>
          <w:lang w:val="en-US" w:eastAsia="zh-CN"/>
        </w:rPr>
        <w:t>涉及金额 0</w:t>
      </w:r>
      <w:bookmarkStart w:id="0" w:name="_GoBack"/>
      <w:bookmarkEnd w:id="0"/>
      <w:r>
        <w:rPr>
          <w:rFonts w:hint="eastAsia" w:ascii="宋体"/>
          <w:sz w:val="32"/>
          <w:szCs w:val="32"/>
          <w:lang w:val="en-US" w:eastAsia="zh-CN"/>
        </w:rPr>
        <w:t xml:space="preserve">  万元。</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Tk1MGRlNjBmYTFlOGJjMDdmYmVjNjI1MDNkYzE4MDIifQ=="/>
  </w:docVars>
  <w:rsids>
    <w:rsidRoot w:val="00000000"/>
    <w:rsid w:val="0AA10800"/>
    <w:rsid w:val="0AD0539C"/>
    <w:rsid w:val="29863119"/>
    <w:rsid w:val="37801262"/>
    <w:rsid w:val="3D5C40D8"/>
    <w:rsid w:val="4A27089B"/>
    <w:rsid w:val="5AD275C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9</Pages>
  <Words>3044</Words>
  <Characters>3194</Characters>
  <Lines>25</Lines>
  <Paragraphs>7</Paragraphs>
  <TotalTime>2</TotalTime>
  <ScaleCrop>false</ScaleCrop>
  <LinksUpToDate>false</LinksUpToDate>
  <CharactersWithSpaces>3649</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2022-09-09T07:26:10Z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BBEA256AC855470D9E8BB93D4B6D9B67</vt:lpwstr>
  </property>
</Properties>
</file>